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31" w:rsidRDefault="004A181F">
      <w:r w:rsidRPr="004A181F">
        <w:rPr>
          <w:noProof/>
          <w:lang w:eastAsia="ru-RU"/>
        </w:rPr>
        <w:drawing>
          <wp:inline distT="0" distB="0" distL="0" distR="0">
            <wp:extent cx="6120130" cy="8525017"/>
            <wp:effectExtent l="0" t="0" r="0" b="9525"/>
            <wp:docPr id="1" name="Рисунок 1" descr="C:\Users\Admin\Desktop\Мониторинг 2021\ИНСТИТУТ КУЛЬТУРЫ\Программа\Титульный лис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Мониторинг 2021\ИНСТИТУТ КУЛЬТУРЫ\Программа\Титульный лист.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8525017"/>
                    </a:xfrm>
                    <a:prstGeom prst="rect">
                      <a:avLst/>
                    </a:prstGeom>
                    <a:noFill/>
                    <a:ln>
                      <a:noFill/>
                    </a:ln>
                  </pic:spPr>
                </pic:pic>
              </a:graphicData>
            </a:graphic>
          </wp:inline>
        </w:drawing>
      </w:r>
    </w:p>
    <w:p w:rsidR="004A181F" w:rsidRDefault="004A181F"/>
    <w:p w:rsidR="004A181F" w:rsidRDefault="004A181F"/>
    <w:p w:rsidR="004A181F" w:rsidRDefault="004A181F">
      <w:r w:rsidRPr="004A181F">
        <w:rPr>
          <w:noProof/>
          <w:lang w:eastAsia="ru-RU"/>
        </w:rPr>
        <w:lastRenderedPageBreak/>
        <w:drawing>
          <wp:inline distT="0" distB="0" distL="0" distR="0">
            <wp:extent cx="6120130" cy="8525017"/>
            <wp:effectExtent l="0" t="0" r="0" b="9525"/>
            <wp:docPr id="2" name="Рисунок 2" descr="C:\Users\Admin\Desktop\Мониторинг 2021\ИНСТИТУТ КУЛЬТУРЫ\Программа\Информационная карт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Мониторинг 2021\ИНСТИТУТ КУЛЬТУРЫ\Программа\Информационная карта.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8525017"/>
                    </a:xfrm>
                    <a:prstGeom prst="rect">
                      <a:avLst/>
                    </a:prstGeom>
                    <a:noFill/>
                    <a:ln>
                      <a:noFill/>
                    </a:ln>
                  </pic:spPr>
                </pic:pic>
              </a:graphicData>
            </a:graphic>
          </wp:inline>
        </w:drawing>
      </w:r>
    </w:p>
    <w:p w:rsidR="004A181F" w:rsidRDefault="004A181F"/>
    <w:p w:rsidR="004A181F" w:rsidRDefault="004A181F"/>
    <w:p w:rsidR="004A181F" w:rsidRPr="00B1697A" w:rsidRDefault="004A181F" w:rsidP="004A181F">
      <w:pPr>
        <w:pStyle w:val="a3"/>
        <w:numPr>
          <w:ilvl w:val="0"/>
          <w:numId w:val="1"/>
        </w:numPr>
        <w:spacing w:after="0" w:line="360" w:lineRule="auto"/>
        <w:jc w:val="center"/>
        <w:rPr>
          <w:rFonts w:ascii="Times New Roman" w:hAnsi="Times New Roman" w:cs="Times New Roman"/>
          <w:b/>
          <w:sz w:val="28"/>
          <w:szCs w:val="28"/>
        </w:rPr>
      </w:pPr>
      <w:r>
        <w:rPr>
          <w:rFonts w:ascii="Times New Roman" w:hAnsi="Times New Roman" w:cs="Times New Roman"/>
          <w:b/>
          <w:sz w:val="24"/>
          <w:szCs w:val="24"/>
        </w:rPr>
        <w:lastRenderedPageBreak/>
        <w:t>ПОЯСНИТЕЛЬНАЯ ЗАПИСКА</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Дополнительная общеобразовательная общеразвивающая программа «Фантазируя-играем» разработана в соответствии с Федеральным Законом от 29.12.2012 г. №273 – ФЗ «Об образовании в Российской Федерации», Порядком организации и осуществления образовательной деятельности по дополнительным общеобразовательным программам, утвержденным Приказом Министерства образования и науки Российской Федерации 29.08.2013 г. №1008 и Концепцией развития дополнительного образования детей, утвержденной Правительством Российской Федерации от 04.09.2014 г. №1726-р. В разработке программы «Фантазируя-играем» учтены методические рекомендации по проектированию дополнительных общеразвивающих программ (включая разноуровневые программы) (Приложение к письму Департамента государственной политики в сфере воспитания детей и молодежи Министерства образования и науки РФ от 18.11.2015 г. №09-3242) и требования СанПиНа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РФ от 04.07.2014 г. №41.</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Программа имеет </w:t>
      </w:r>
      <w:r w:rsidRPr="00B1697A">
        <w:rPr>
          <w:rFonts w:ascii="Times New Roman" w:hAnsi="Times New Roman" w:cs="Times New Roman"/>
          <w:b/>
          <w:sz w:val="28"/>
          <w:szCs w:val="28"/>
        </w:rPr>
        <w:t>художественную</w:t>
      </w:r>
      <w:r w:rsidRPr="00B1697A">
        <w:rPr>
          <w:rFonts w:ascii="Times New Roman" w:hAnsi="Times New Roman" w:cs="Times New Roman"/>
          <w:sz w:val="28"/>
          <w:szCs w:val="28"/>
        </w:rPr>
        <w:t xml:space="preserve"> направленность.</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Одной из приоритетных задач общества и государства является воспитание ответственного, инициативного, духовно-нравственного, сохраняющего социальные, семейные и другие ценности человека. Большое внимание уделено организации внеурочной деятельности, как дополнительной среды развития ребенка. Для полноценного и эффективного развития личности ребенка огромное значение имеет разнообразная художественная деятельность — изобразительная, музыкальная, художественная и др. Важной задачей эстетического воспитания является формирование у детей эстетических интересов, потребностей, вкуса, а также творческих способностей. Богатейшее поле для эстетического развития детей, а также развития их творческих способностей представляет театрализованная деятельность.</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lastRenderedPageBreak/>
        <w:t>Театр является одним из самых ярких, красочных и доступных восприятию ребенка сфер искусства. Он доставляет детям радость, развивает воображение и фантазию, способствует развитию ребенка и формированию его культуры. Сценическое искусство по своей психологической природе близко детской творческой игре, имеющей огромное значение для воспитания многих ценных свойств личности ребенка. Эмоции способны вложить в душу ребенка все самое доброе, светлое, прекрасное. Эмоциональный тонус детей можно повысить, если учить видеть, воспринимать прекрасное, развивать эстетическое чувство. То, что упущено в детстве, никогда не возместить, особенно это касается сфер духовной жизни. Приобщение к искусству – процесс длительный и многогранный.</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Театр – искусство коллективное. Спектакль – результат творческих усилий коллектива. Театральные занятия воспитывают у детей такие ценные качества, как коллективизм, способность чувствовать и ценить красоту настоящей дружбы и товарищества, требовательность к себе и другим. Занятия театральным искусством это не только удовлетворение, но и труд, связанный с необходимостью овладения новыми знаниями, умениями.</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Основной принцип реализации программы – дифференциация воспитательно-образовательного процесса. При сохранении преимущественно коллективных форм организации процесса обучения программа предусматривает учет индивидуальных особенностей, возможностей и способностей каждого воспитанника.</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Самый короткий путь эмоционального раскрепощения ребенка – это путь через игру, сочинительство, фантазирование. Формы и методы обучения актеров как нельзя лучше подходят для развития творческих способностей. Данная программа способствует развитию и совершенствованию основных психических процессов ребенка, наблюдательности, фантазии, мышечной свободы, смелости публичного выступления. Программа содержит в себе элементы этики, эстетики, риторики, пластики, музыки и литературы.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Мое объединение оригинально тем, что в нем играет весь класс независимо от наклонностей и способностей к артистизму. Главное – это желание ребенка. </w:t>
      </w:r>
      <w:r w:rsidRPr="00B1697A">
        <w:rPr>
          <w:rFonts w:ascii="Times New Roman" w:hAnsi="Times New Roman" w:cs="Times New Roman"/>
          <w:sz w:val="28"/>
          <w:szCs w:val="28"/>
        </w:rPr>
        <w:lastRenderedPageBreak/>
        <w:t>Духовный мир ребенка может обогащаться только в том случае, если он это богатство впитывает, воплощаясь в образы, которым хочет подражать. Мир ребенка не может пустовать, в нем обязательно вселятся образы, впечатления, возникнут переживания, мысли, идеи, идеалы, убеждения.</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b/>
          <w:sz w:val="28"/>
          <w:szCs w:val="28"/>
        </w:rPr>
        <w:t>Актуальность программы</w:t>
      </w:r>
      <w:r w:rsidRPr="00B1697A">
        <w:rPr>
          <w:rFonts w:ascii="Times New Roman" w:hAnsi="Times New Roman" w:cs="Times New Roman"/>
          <w:sz w:val="28"/>
          <w:szCs w:val="28"/>
        </w:rPr>
        <w:t xml:space="preserve"> обусловлена ее практической значимостью. У детей происходит развитие чувственного восприятия, фантазии, эмоций, мысли. Через искусство происходит переживание и осмысление жизненных ситуаций и явлений. Данная программа актуальна, поскольку театр становится способом самовыражения, инструментом решения характерологических конфликтов и средством снятия психологического напряжения. В процессе репетиций, тренингов, театральных игр и упражнений приобретаются навыки публичного поведения, взаимодействия друг с другом, совместной работы и творчества, решения характерологических конфликтов.</w:t>
      </w:r>
    </w:p>
    <w:p w:rsidR="004A181F"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b/>
          <w:sz w:val="28"/>
          <w:szCs w:val="28"/>
        </w:rPr>
        <w:t>Новизна</w:t>
      </w:r>
      <w:r w:rsidRPr="00B1697A">
        <w:rPr>
          <w:rFonts w:ascii="Times New Roman" w:hAnsi="Times New Roman" w:cs="Times New Roman"/>
          <w:sz w:val="28"/>
          <w:szCs w:val="28"/>
        </w:rPr>
        <w:t xml:space="preserve"> образовательной программы состоит в том, что учебно – 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 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4A181F" w:rsidRPr="00793386" w:rsidRDefault="004A181F" w:rsidP="004A181F">
      <w:pPr>
        <w:pStyle w:val="a4"/>
        <w:spacing w:line="360" w:lineRule="auto"/>
        <w:ind w:left="10"/>
        <w:rPr>
          <w:sz w:val="28"/>
          <w:szCs w:val="28"/>
          <w:lang w:val="ru-RU"/>
        </w:rPr>
      </w:pPr>
      <w:r w:rsidRPr="00F206A3">
        <w:rPr>
          <w:sz w:val="28"/>
          <w:szCs w:val="28"/>
          <w:lang w:val="ru-RU"/>
        </w:rPr>
        <w:t xml:space="preserve">       В программе уделяется особое внимание сетевому взаимодействию</w:t>
      </w:r>
      <w:r>
        <w:rPr>
          <w:sz w:val="28"/>
          <w:szCs w:val="28"/>
          <w:lang w:val="ru-RU"/>
        </w:rPr>
        <w:t xml:space="preserve"> с Казанским государственным институтом культуры</w:t>
      </w:r>
      <w:r w:rsidRPr="00F206A3">
        <w:rPr>
          <w:sz w:val="28"/>
          <w:szCs w:val="28"/>
          <w:lang w:val="ru-RU"/>
        </w:rPr>
        <w:t>. Предусмотрено проведение открыт</w:t>
      </w:r>
      <w:r>
        <w:rPr>
          <w:sz w:val="28"/>
          <w:szCs w:val="28"/>
          <w:lang w:val="ru-RU"/>
        </w:rPr>
        <w:t>ых занятий на базе Каз ГИК</w:t>
      </w:r>
      <w:r w:rsidRPr="00F206A3">
        <w:rPr>
          <w:sz w:val="28"/>
          <w:szCs w:val="28"/>
          <w:lang w:val="ru-RU"/>
        </w:rPr>
        <w:t xml:space="preserve">, творческих встреч, проведение </w:t>
      </w:r>
      <w:r>
        <w:rPr>
          <w:sz w:val="28"/>
          <w:szCs w:val="28"/>
          <w:lang w:val="ru-RU"/>
        </w:rPr>
        <w:t>мастер-классов педагогами института. А так же проведение городского конкурса театральных коллективов.</w:t>
      </w:r>
    </w:p>
    <w:p w:rsidR="004A181F" w:rsidRPr="00B1697A" w:rsidRDefault="004A181F" w:rsidP="004A181F">
      <w:pPr>
        <w:spacing w:after="0" w:line="360" w:lineRule="auto"/>
        <w:jc w:val="both"/>
        <w:rPr>
          <w:rFonts w:ascii="Times New Roman" w:hAnsi="Times New Roman" w:cs="Times New Roman"/>
          <w:sz w:val="28"/>
          <w:szCs w:val="28"/>
        </w:rPr>
      </w:pPr>
      <w:r w:rsidRPr="00B1697A">
        <w:rPr>
          <w:rFonts w:ascii="Times New Roman" w:hAnsi="Times New Roman" w:cs="Times New Roman"/>
          <w:sz w:val="28"/>
          <w:szCs w:val="28"/>
        </w:rPr>
        <w:lastRenderedPageBreak/>
        <w:tab/>
      </w:r>
      <w:r w:rsidRPr="00B1697A">
        <w:rPr>
          <w:rFonts w:ascii="Times New Roman" w:hAnsi="Times New Roman" w:cs="Times New Roman"/>
          <w:b/>
          <w:sz w:val="28"/>
          <w:szCs w:val="28"/>
        </w:rPr>
        <w:t>Цель программы:</w:t>
      </w:r>
      <w:r w:rsidRPr="00B1697A">
        <w:rPr>
          <w:rFonts w:ascii="Times New Roman" w:hAnsi="Times New Roman" w:cs="Times New Roman"/>
          <w:sz w:val="28"/>
          <w:szCs w:val="28"/>
        </w:rPr>
        <w:t xml:space="preserve"> развитие личности ребенка, способного к творческому самовыражению через овладение основами актерского мастерства, сценического движения и сценической речи.</w:t>
      </w:r>
    </w:p>
    <w:p w:rsidR="004A181F" w:rsidRPr="00B1697A" w:rsidRDefault="004A181F" w:rsidP="004A181F">
      <w:pPr>
        <w:spacing w:after="0" w:line="360" w:lineRule="auto"/>
        <w:jc w:val="both"/>
        <w:rPr>
          <w:rFonts w:ascii="Times New Roman" w:hAnsi="Times New Roman" w:cs="Times New Roman"/>
          <w:b/>
          <w:sz w:val="28"/>
          <w:szCs w:val="28"/>
        </w:rPr>
      </w:pPr>
      <w:r w:rsidRPr="00B1697A">
        <w:rPr>
          <w:rFonts w:ascii="Times New Roman" w:hAnsi="Times New Roman" w:cs="Times New Roman"/>
          <w:sz w:val="28"/>
          <w:szCs w:val="28"/>
        </w:rPr>
        <w:tab/>
      </w:r>
      <w:r w:rsidRPr="00B1697A">
        <w:rPr>
          <w:rFonts w:ascii="Times New Roman" w:hAnsi="Times New Roman" w:cs="Times New Roman"/>
          <w:b/>
          <w:sz w:val="28"/>
          <w:szCs w:val="28"/>
        </w:rPr>
        <w:t>Задачи:</w:t>
      </w:r>
    </w:p>
    <w:p w:rsidR="004A181F" w:rsidRPr="00B1697A" w:rsidRDefault="004A181F" w:rsidP="004A181F">
      <w:pPr>
        <w:spacing w:after="0" w:line="360" w:lineRule="auto"/>
        <w:jc w:val="both"/>
        <w:rPr>
          <w:rFonts w:ascii="Times New Roman" w:hAnsi="Times New Roman" w:cs="Times New Roman"/>
          <w:sz w:val="28"/>
          <w:szCs w:val="28"/>
        </w:rPr>
      </w:pPr>
      <w:r w:rsidRPr="00B1697A">
        <w:rPr>
          <w:rFonts w:ascii="Times New Roman" w:hAnsi="Times New Roman" w:cs="Times New Roman"/>
          <w:sz w:val="28"/>
          <w:szCs w:val="28"/>
        </w:rPr>
        <w:t>•</w:t>
      </w:r>
      <w:r w:rsidRPr="00B1697A">
        <w:rPr>
          <w:rFonts w:ascii="Times New Roman" w:hAnsi="Times New Roman" w:cs="Times New Roman"/>
          <w:sz w:val="28"/>
          <w:szCs w:val="28"/>
        </w:rPr>
        <w:tab/>
        <w:t>развивать интерес к сценическому искусству;</w:t>
      </w:r>
    </w:p>
    <w:p w:rsidR="004A181F" w:rsidRPr="00B1697A" w:rsidRDefault="004A181F" w:rsidP="004A181F">
      <w:pPr>
        <w:spacing w:after="0" w:line="360" w:lineRule="auto"/>
        <w:jc w:val="both"/>
        <w:rPr>
          <w:rFonts w:ascii="Times New Roman" w:hAnsi="Times New Roman" w:cs="Times New Roman"/>
          <w:sz w:val="28"/>
          <w:szCs w:val="28"/>
        </w:rPr>
      </w:pPr>
      <w:r w:rsidRPr="00B1697A">
        <w:rPr>
          <w:rFonts w:ascii="Times New Roman" w:hAnsi="Times New Roman" w:cs="Times New Roman"/>
          <w:sz w:val="28"/>
          <w:szCs w:val="28"/>
        </w:rPr>
        <w:t>•</w:t>
      </w:r>
      <w:r w:rsidRPr="00B1697A">
        <w:rPr>
          <w:rFonts w:ascii="Times New Roman" w:hAnsi="Times New Roman" w:cs="Times New Roman"/>
          <w:sz w:val="28"/>
          <w:szCs w:val="28"/>
        </w:rPr>
        <w:tab/>
        <w:t xml:space="preserve">развивать зрительное и слуховое внимание, память, наблюдательность, находчивость и фантазию, воображение, образное мышление; </w:t>
      </w:r>
    </w:p>
    <w:p w:rsidR="004A181F" w:rsidRPr="00B1697A" w:rsidRDefault="004A181F" w:rsidP="004A181F">
      <w:pPr>
        <w:spacing w:after="0" w:line="360" w:lineRule="auto"/>
        <w:jc w:val="both"/>
        <w:rPr>
          <w:rFonts w:ascii="Times New Roman" w:hAnsi="Times New Roman" w:cs="Times New Roman"/>
          <w:sz w:val="28"/>
          <w:szCs w:val="28"/>
        </w:rPr>
      </w:pPr>
      <w:r w:rsidRPr="00B1697A">
        <w:rPr>
          <w:rFonts w:ascii="Times New Roman" w:hAnsi="Times New Roman" w:cs="Times New Roman"/>
          <w:sz w:val="28"/>
          <w:szCs w:val="28"/>
        </w:rPr>
        <w:t>•</w:t>
      </w:r>
      <w:r w:rsidRPr="00B1697A">
        <w:rPr>
          <w:rFonts w:ascii="Times New Roman" w:hAnsi="Times New Roman" w:cs="Times New Roman"/>
          <w:sz w:val="28"/>
          <w:szCs w:val="28"/>
        </w:rPr>
        <w:tab/>
        <w:t>снимать зажатость и скованность;</w:t>
      </w:r>
    </w:p>
    <w:p w:rsidR="004A181F" w:rsidRPr="00B1697A" w:rsidRDefault="004A181F" w:rsidP="004A181F">
      <w:pPr>
        <w:spacing w:after="0" w:line="360" w:lineRule="auto"/>
        <w:jc w:val="both"/>
        <w:rPr>
          <w:rFonts w:ascii="Times New Roman" w:hAnsi="Times New Roman" w:cs="Times New Roman"/>
          <w:sz w:val="28"/>
          <w:szCs w:val="28"/>
        </w:rPr>
      </w:pPr>
      <w:r w:rsidRPr="00B1697A">
        <w:rPr>
          <w:rFonts w:ascii="Times New Roman" w:hAnsi="Times New Roman" w:cs="Times New Roman"/>
          <w:sz w:val="28"/>
          <w:szCs w:val="28"/>
        </w:rPr>
        <w:t>•</w:t>
      </w:r>
      <w:r w:rsidRPr="00B1697A">
        <w:rPr>
          <w:rFonts w:ascii="Times New Roman" w:hAnsi="Times New Roman" w:cs="Times New Roman"/>
          <w:sz w:val="28"/>
          <w:szCs w:val="28"/>
        </w:rPr>
        <w:tab/>
        <w:t>воспитывать доброжелательность и контактность в отношениях со сверстниками;</w:t>
      </w:r>
    </w:p>
    <w:p w:rsidR="004A181F" w:rsidRPr="00B1697A" w:rsidRDefault="004A181F" w:rsidP="004A181F">
      <w:pPr>
        <w:spacing w:after="0" w:line="360" w:lineRule="auto"/>
        <w:jc w:val="both"/>
        <w:rPr>
          <w:rFonts w:ascii="Times New Roman" w:hAnsi="Times New Roman" w:cs="Times New Roman"/>
          <w:sz w:val="28"/>
          <w:szCs w:val="28"/>
        </w:rPr>
      </w:pPr>
      <w:r w:rsidRPr="00B1697A">
        <w:rPr>
          <w:rFonts w:ascii="Times New Roman" w:hAnsi="Times New Roman" w:cs="Times New Roman"/>
          <w:sz w:val="28"/>
          <w:szCs w:val="28"/>
        </w:rPr>
        <w:t>•</w:t>
      </w:r>
      <w:r w:rsidRPr="00B1697A">
        <w:rPr>
          <w:rFonts w:ascii="Times New Roman" w:hAnsi="Times New Roman" w:cs="Times New Roman"/>
          <w:sz w:val="28"/>
          <w:szCs w:val="28"/>
        </w:rPr>
        <w:tab/>
        <w:t>развивать чувство ритма и координацию движения;</w:t>
      </w:r>
    </w:p>
    <w:p w:rsidR="004A181F" w:rsidRPr="00B1697A" w:rsidRDefault="004A181F" w:rsidP="004A181F">
      <w:pPr>
        <w:spacing w:after="0" w:line="360" w:lineRule="auto"/>
        <w:jc w:val="both"/>
        <w:rPr>
          <w:rFonts w:ascii="Times New Roman" w:hAnsi="Times New Roman" w:cs="Times New Roman"/>
          <w:sz w:val="28"/>
          <w:szCs w:val="28"/>
        </w:rPr>
      </w:pPr>
      <w:r w:rsidRPr="00B1697A">
        <w:rPr>
          <w:rFonts w:ascii="Times New Roman" w:hAnsi="Times New Roman" w:cs="Times New Roman"/>
          <w:sz w:val="28"/>
          <w:szCs w:val="28"/>
        </w:rPr>
        <w:t>•</w:t>
      </w:r>
      <w:r w:rsidRPr="00B1697A">
        <w:rPr>
          <w:rFonts w:ascii="Times New Roman" w:hAnsi="Times New Roman" w:cs="Times New Roman"/>
          <w:sz w:val="28"/>
          <w:szCs w:val="28"/>
        </w:rPr>
        <w:tab/>
        <w:t>пополнять словарный запас;</w:t>
      </w:r>
    </w:p>
    <w:p w:rsidR="004A181F" w:rsidRPr="00B1697A" w:rsidRDefault="004A181F" w:rsidP="004A181F">
      <w:pPr>
        <w:spacing w:after="0" w:line="360" w:lineRule="auto"/>
        <w:jc w:val="both"/>
        <w:rPr>
          <w:rFonts w:ascii="Times New Roman" w:hAnsi="Times New Roman" w:cs="Times New Roman"/>
          <w:sz w:val="28"/>
          <w:szCs w:val="28"/>
        </w:rPr>
      </w:pPr>
      <w:r w:rsidRPr="00B1697A">
        <w:rPr>
          <w:rFonts w:ascii="Times New Roman" w:hAnsi="Times New Roman" w:cs="Times New Roman"/>
          <w:sz w:val="28"/>
          <w:szCs w:val="28"/>
        </w:rPr>
        <w:t>•</w:t>
      </w:r>
      <w:r w:rsidRPr="00B1697A">
        <w:rPr>
          <w:rFonts w:ascii="Times New Roman" w:hAnsi="Times New Roman" w:cs="Times New Roman"/>
          <w:sz w:val="28"/>
          <w:szCs w:val="28"/>
        </w:rPr>
        <w:tab/>
        <w:t xml:space="preserve">познакомить детей с театральной терминологией; </w:t>
      </w:r>
    </w:p>
    <w:p w:rsidR="004A181F" w:rsidRPr="00B1697A" w:rsidRDefault="004A181F" w:rsidP="004A181F">
      <w:pPr>
        <w:spacing w:after="0" w:line="360" w:lineRule="auto"/>
        <w:jc w:val="both"/>
        <w:rPr>
          <w:rFonts w:ascii="Times New Roman" w:hAnsi="Times New Roman" w:cs="Times New Roman"/>
          <w:sz w:val="28"/>
          <w:szCs w:val="28"/>
        </w:rPr>
      </w:pPr>
      <w:r w:rsidRPr="00B1697A">
        <w:rPr>
          <w:rFonts w:ascii="Times New Roman" w:hAnsi="Times New Roman" w:cs="Times New Roman"/>
          <w:sz w:val="28"/>
          <w:szCs w:val="28"/>
        </w:rPr>
        <w:t>•</w:t>
      </w:r>
      <w:r w:rsidRPr="00B1697A">
        <w:rPr>
          <w:rFonts w:ascii="Times New Roman" w:hAnsi="Times New Roman" w:cs="Times New Roman"/>
          <w:sz w:val="28"/>
          <w:szCs w:val="28"/>
        </w:rPr>
        <w:tab/>
        <w:t>воспитывать культуру поведения в театре.</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b/>
          <w:sz w:val="28"/>
          <w:szCs w:val="28"/>
        </w:rPr>
        <w:t>Адресат программы</w:t>
      </w:r>
      <w:r w:rsidRPr="00B1697A">
        <w:rPr>
          <w:rFonts w:ascii="Times New Roman" w:hAnsi="Times New Roman" w:cs="Times New Roman"/>
          <w:sz w:val="28"/>
          <w:szCs w:val="28"/>
        </w:rPr>
        <w:t xml:space="preserve">. Программа рассчитана на учащихся 7-11 лет. Младший школьный возраст – возраст достаточно заметного формирования личности: закладывается фундамент нравственного поведения, происходит усвоение моральных норм и правил поведения, начинает формироваться общественная направленность личности. В данном возрасте ребёнок проявляет интерес к творчеству, у него развито воображение, выражено стремление к самостоятельности. В младшем школьном возрасте у детей появляется стремление выделиться, обратить на себя внимание. Ребенок нацелен на достижение положительных результатов в новой социальной роли - ученика. Это качество очень важно для формирования художественной культуры, творческого потенциала каждого ребенка: фантазии, воображения, наблюдательности.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b/>
          <w:sz w:val="28"/>
          <w:szCs w:val="28"/>
        </w:rPr>
        <w:t>Объем и срок освоения программы</w:t>
      </w:r>
      <w:r w:rsidRPr="00B1697A">
        <w:rPr>
          <w:rFonts w:ascii="Times New Roman" w:hAnsi="Times New Roman" w:cs="Times New Roman"/>
          <w:sz w:val="28"/>
          <w:szCs w:val="28"/>
        </w:rPr>
        <w:t xml:space="preserve"> «Фантазируя-играем» - 2 года, общее количество часов – 288 часов (по 144 часа в год). Занятия проходят 2  раза в неделю по 2  академических часа с перерывами 15 минут.</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Занятия театрального объединения состоят из теоретической и практической частей.  Работа проходит как в группах, так и в индивидуальном </w:t>
      </w:r>
      <w:r w:rsidRPr="00B1697A">
        <w:rPr>
          <w:rFonts w:ascii="Times New Roman" w:hAnsi="Times New Roman" w:cs="Times New Roman"/>
          <w:sz w:val="28"/>
          <w:szCs w:val="28"/>
        </w:rPr>
        <w:lastRenderedPageBreak/>
        <w:t>порядке. Теоретическая часть включает знакомство с историей развития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 Постановка сценок к конкретным школьным мероприятиям, инсценировка сценариев праздников, театральные постановки сказок, эпизодов из литературных произведений, - все это направлено на приобщение учеников к театральному искусству и мастерству.</w:t>
      </w:r>
    </w:p>
    <w:p w:rsidR="004A181F" w:rsidRPr="00B1697A" w:rsidRDefault="004A181F" w:rsidP="004A181F">
      <w:pPr>
        <w:spacing w:after="0" w:line="360" w:lineRule="auto"/>
        <w:ind w:firstLine="708"/>
        <w:jc w:val="both"/>
        <w:rPr>
          <w:rFonts w:ascii="Times New Roman" w:hAnsi="Times New Roman" w:cs="Times New Roman"/>
          <w:b/>
          <w:sz w:val="28"/>
          <w:szCs w:val="28"/>
        </w:rPr>
      </w:pPr>
      <w:r w:rsidRPr="00B1697A">
        <w:rPr>
          <w:rFonts w:ascii="Times New Roman" w:hAnsi="Times New Roman" w:cs="Times New Roman"/>
          <w:b/>
          <w:sz w:val="28"/>
          <w:szCs w:val="28"/>
        </w:rPr>
        <w:t>Формы работы:</w:t>
      </w:r>
    </w:p>
    <w:p w:rsidR="004A181F" w:rsidRPr="00B1697A" w:rsidRDefault="004A181F" w:rsidP="004A181F">
      <w:pPr>
        <w:spacing w:after="0" w:line="360" w:lineRule="auto"/>
        <w:jc w:val="both"/>
        <w:rPr>
          <w:rFonts w:ascii="Times New Roman" w:hAnsi="Times New Roman" w:cs="Times New Roman"/>
          <w:sz w:val="28"/>
          <w:szCs w:val="28"/>
        </w:rPr>
      </w:pPr>
      <w:r w:rsidRPr="00B1697A">
        <w:rPr>
          <w:rFonts w:ascii="Times New Roman" w:hAnsi="Times New Roman" w:cs="Times New Roman"/>
          <w:sz w:val="28"/>
          <w:szCs w:val="28"/>
        </w:rPr>
        <w:t>Основными формами проведения занятий являются:</w:t>
      </w:r>
    </w:p>
    <w:p w:rsidR="004A181F" w:rsidRPr="00B1697A" w:rsidRDefault="004A181F" w:rsidP="004A181F">
      <w:pPr>
        <w:spacing w:after="0" w:line="360" w:lineRule="auto"/>
        <w:jc w:val="both"/>
        <w:rPr>
          <w:rFonts w:ascii="Times New Roman" w:hAnsi="Times New Roman" w:cs="Times New Roman"/>
          <w:sz w:val="28"/>
          <w:szCs w:val="28"/>
        </w:rPr>
      </w:pPr>
      <w:r w:rsidRPr="00B1697A">
        <w:rPr>
          <w:rFonts w:ascii="Times New Roman" w:hAnsi="Times New Roman" w:cs="Times New Roman"/>
          <w:sz w:val="28"/>
          <w:szCs w:val="28"/>
        </w:rPr>
        <w:t>- театральные игры;</w:t>
      </w:r>
    </w:p>
    <w:p w:rsidR="004A181F" w:rsidRPr="00B1697A" w:rsidRDefault="004A181F" w:rsidP="004A181F">
      <w:pPr>
        <w:spacing w:after="0" w:line="360" w:lineRule="auto"/>
        <w:jc w:val="both"/>
        <w:rPr>
          <w:rFonts w:ascii="Times New Roman" w:hAnsi="Times New Roman" w:cs="Times New Roman"/>
          <w:sz w:val="28"/>
          <w:szCs w:val="28"/>
        </w:rPr>
      </w:pPr>
      <w:r w:rsidRPr="00B1697A">
        <w:rPr>
          <w:rFonts w:ascii="Times New Roman" w:hAnsi="Times New Roman" w:cs="Times New Roman"/>
          <w:sz w:val="28"/>
          <w:szCs w:val="28"/>
        </w:rPr>
        <w:t>- конкурсы;</w:t>
      </w:r>
    </w:p>
    <w:p w:rsidR="004A181F" w:rsidRPr="00B1697A" w:rsidRDefault="004A181F" w:rsidP="004A181F">
      <w:pPr>
        <w:spacing w:after="0" w:line="360" w:lineRule="auto"/>
        <w:jc w:val="both"/>
        <w:rPr>
          <w:rFonts w:ascii="Times New Roman" w:hAnsi="Times New Roman" w:cs="Times New Roman"/>
          <w:sz w:val="28"/>
          <w:szCs w:val="28"/>
        </w:rPr>
      </w:pPr>
      <w:r w:rsidRPr="00B1697A">
        <w:rPr>
          <w:rFonts w:ascii="Times New Roman" w:hAnsi="Times New Roman" w:cs="Times New Roman"/>
          <w:sz w:val="28"/>
          <w:szCs w:val="28"/>
        </w:rPr>
        <w:t>- беседы;</w:t>
      </w:r>
    </w:p>
    <w:p w:rsidR="004A181F" w:rsidRPr="00B1697A" w:rsidRDefault="004A181F" w:rsidP="004A181F">
      <w:pPr>
        <w:spacing w:after="0" w:line="360" w:lineRule="auto"/>
        <w:jc w:val="both"/>
        <w:rPr>
          <w:rFonts w:ascii="Times New Roman" w:hAnsi="Times New Roman" w:cs="Times New Roman"/>
          <w:sz w:val="28"/>
          <w:szCs w:val="28"/>
        </w:rPr>
      </w:pPr>
      <w:r w:rsidRPr="00B1697A">
        <w:rPr>
          <w:rFonts w:ascii="Times New Roman" w:hAnsi="Times New Roman" w:cs="Times New Roman"/>
          <w:sz w:val="28"/>
          <w:szCs w:val="28"/>
        </w:rPr>
        <w:t>- спектакли;</w:t>
      </w:r>
    </w:p>
    <w:p w:rsidR="004A181F" w:rsidRPr="00B1697A" w:rsidRDefault="004A181F" w:rsidP="004A181F">
      <w:pPr>
        <w:spacing w:after="0" w:line="360" w:lineRule="auto"/>
        <w:jc w:val="both"/>
        <w:rPr>
          <w:rFonts w:ascii="Times New Roman" w:hAnsi="Times New Roman" w:cs="Times New Roman"/>
          <w:sz w:val="28"/>
          <w:szCs w:val="28"/>
        </w:rPr>
      </w:pPr>
      <w:r w:rsidRPr="00B1697A">
        <w:rPr>
          <w:rFonts w:ascii="Times New Roman" w:hAnsi="Times New Roman" w:cs="Times New Roman"/>
          <w:sz w:val="28"/>
          <w:szCs w:val="28"/>
        </w:rPr>
        <w:t>- праздники.</w:t>
      </w:r>
    </w:p>
    <w:p w:rsidR="004A181F" w:rsidRPr="00B1697A" w:rsidRDefault="004A181F" w:rsidP="004A181F">
      <w:pPr>
        <w:spacing w:after="0" w:line="360" w:lineRule="auto"/>
        <w:ind w:firstLine="708"/>
        <w:jc w:val="both"/>
        <w:rPr>
          <w:rFonts w:ascii="Times New Roman" w:hAnsi="Times New Roman" w:cs="Times New Roman"/>
          <w:b/>
          <w:sz w:val="28"/>
          <w:szCs w:val="28"/>
        </w:rPr>
      </w:pPr>
      <w:r w:rsidRPr="00B1697A">
        <w:rPr>
          <w:rFonts w:ascii="Times New Roman" w:hAnsi="Times New Roman" w:cs="Times New Roman"/>
          <w:b/>
          <w:sz w:val="28"/>
          <w:szCs w:val="28"/>
        </w:rPr>
        <w:t>Методы работы:</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Продвигаясь от простого к сложному, учащиеся смогут постичь увлекательную науку театрального мастерства, приобретут опыт публичного выступления и творческой работы. Важно, что в театральном объединении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идей, свои представления в сценарий, оформление спектакля.</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4A181F" w:rsidRPr="00B1697A" w:rsidRDefault="004A181F" w:rsidP="004A181F">
      <w:pPr>
        <w:spacing w:after="0" w:line="360" w:lineRule="auto"/>
        <w:jc w:val="both"/>
        <w:rPr>
          <w:rFonts w:ascii="Times New Roman" w:hAnsi="Times New Roman" w:cs="Times New Roman"/>
          <w:sz w:val="28"/>
          <w:szCs w:val="28"/>
        </w:rPr>
      </w:pPr>
      <w:r w:rsidRPr="00B1697A">
        <w:rPr>
          <w:rFonts w:ascii="Times New Roman" w:hAnsi="Times New Roman" w:cs="Times New Roman"/>
          <w:sz w:val="28"/>
          <w:szCs w:val="28"/>
        </w:rPr>
        <w:lastRenderedPageBreak/>
        <w:t xml:space="preserve"> </w:t>
      </w:r>
      <w:r w:rsidRPr="00B1697A">
        <w:rPr>
          <w:rFonts w:ascii="Times New Roman" w:hAnsi="Times New Roman" w:cs="Times New Roman"/>
          <w:sz w:val="28"/>
          <w:szCs w:val="28"/>
        </w:rPr>
        <w:tab/>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b/>
          <w:sz w:val="28"/>
          <w:szCs w:val="28"/>
        </w:rPr>
        <w:t>Планируемые результаты освоения программы первого года обучения</w:t>
      </w:r>
      <w:r w:rsidRPr="00B1697A">
        <w:rPr>
          <w:rFonts w:ascii="Times New Roman" w:hAnsi="Times New Roman" w:cs="Times New Roman"/>
          <w:sz w:val="28"/>
          <w:szCs w:val="28"/>
        </w:rPr>
        <w:t>.</w:t>
      </w:r>
    </w:p>
    <w:p w:rsidR="004A181F" w:rsidRPr="00B1697A" w:rsidRDefault="004A181F" w:rsidP="004A181F">
      <w:pPr>
        <w:spacing w:after="0" w:line="360" w:lineRule="auto"/>
        <w:jc w:val="both"/>
        <w:rPr>
          <w:rFonts w:ascii="Times New Roman" w:hAnsi="Times New Roman" w:cs="Times New Roman"/>
          <w:sz w:val="28"/>
          <w:szCs w:val="28"/>
        </w:rPr>
      </w:pPr>
      <w:r w:rsidRPr="00B1697A">
        <w:rPr>
          <w:rFonts w:ascii="Times New Roman" w:hAnsi="Times New Roman" w:cs="Times New Roman"/>
          <w:sz w:val="28"/>
          <w:szCs w:val="28"/>
        </w:rPr>
        <w:t xml:space="preserve"> </w:t>
      </w:r>
      <w:r w:rsidRPr="00B1697A">
        <w:rPr>
          <w:rFonts w:ascii="Times New Roman" w:hAnsi="Times New Roman" w:cs="Times New Roman"/>
          <w:sz w:val="28"/>
          <w:szCs w:val="28"/>
        </w:rPr>
        <w:tab/>
        <w:t xml:space="preserve">В результате освоения программы </w:t>
      </w:r>
      <w:r w:rsidRPr="00B1697A">
        <w:rPr>
          <w:rFonts w:ascii="Times New Roman" w:hAnsi="Times New Roman" w:cs="Times New Roman"/>
          <w:b/>
          <w:sz w:val="28"/>
          <w:szCs w:val="28"/>
        </w:rPr>
        <w:t>первого года</w:t>
      </w:r>
      <w:r w:rsidRPr="00B1697A">
        <w:rPr>
          <w:rFonts w:ascii="Times New Roman" w:hAnsi="Times New Roman" w:cs="Times New Roman"/>
          <w:sz w:val="28"/>
          <w:szCs w:val="28"/>
        </w:rPr>
        <w:t xml:space="preserve"> обучения, учащиеся демонстрируют следующие результаты: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Личностные: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проявляют эмоциональные реакции при восприятии явлений действительности и искусства, оценивают явления действительности и искусства на основе представлений о прекрасном и безобразном;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проявляют уважительное и доброжелательное отношение к участникам диалога, совместной деятельности;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проявляют самостоятельность и личную ответственность за свою деятельность, поступки,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действуют, ориентируясь на морально-этические нормы.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Метапредметные: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активно включаются в диалог, коллективное обсуждение, слушают собеседника;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умеют договариваться о распределении функций и ролей в совместной деятельности;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понимают, спокойно воспринимают оценку собственной деятельности со стороны педагога, сверстников;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активно и свободно общаются, взаимодействуют с членами детского коллектива, педагогами;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принимают цели деятельности, подчиняют им собственные действия, совместно с педагогом осуществляют поиск средств её осуществления;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lastRenderedPageBreak/>
        <w:t xml:space="preserve">- определяют затруднения в собственной деятельности, обращаются за помощью к взрослым, сверстникам.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Предметные: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владеют знаниями о театре как виде искусства, о театральных профессиях;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знают и соблюдают нормы театральной этики (правила поведения на сцене и за кулисами);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знают и выполняют приёмы дыхательной, артикуляционной гимнастики;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знают и выполняют комплексы упражнений речевого, пластического и актёрского тренинга;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умеют действовать в предлагаемых обстоятельствах с импровизированным текстом на заданную тему;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умеют создавать сценический образ с помощью речи и пластики;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знают текст и канву сценического действия своей роли;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умеют логически правильно и чётко передавать при чтении мысли автора, понимают смысл изображенных явлений; </w:t>
      </w:r>
    </w:p>
    <w:p w:rsidR="004A181F" w:rsidRPr="00B1697A" w:rsidRDefault="004A181F" w:rsidP="004A181F">
      <w:pPr>
        <w:spacing w:after="0" w:line="360" w:lineRule="auto"/>
        <w:ind w:firstLine="708"/>
        <w:jc w:val="both"/>
        <w:rPr>
          <w:rFonts w:ascii="Times New Roman" w:eastAsia="Times New Roman" w:hAnsi="Times New Roman" w:cs="Times New Roman"/>
          <w:bCs/>
          <w:color w:val="000000"/>
          <w:sz w:val="28"/>
          <w:szCs w:val="28"/>
          <w:lang w:eastAsia="ru-RU"/>
        </w:rPr>
      </w:pPr>
      <w:r w:rsidRPr="00B1697A">
        <w:rPr>
          <w:rFonts w:ascii="Times New Roman" w:hAnsi="Times New Roman" w:cs="Times New Roman"/>
          <w:sz w:val="28"/>
          <w:szCs w:val="28"/>
        </w:rPr>
        <w:t xml:space="preserve"> владеют основными понятиями, предусмотренными программой.</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В результате освоения программы </w:t>
      </w:r>
      <w:r w:rsidRPr="00B1697A">
        <w:rPr>
          <w:rFonts w:ascii="Times New Roman" w:hAnsi="Times New Roman" w:cs="Times New Roman"/>
          <w:b/>
          <w:sz w:val="28"/>
          <w:szCs w:val="28"/>
        </w:rPr>
        <w:t>второго года</w:t>
      </w:r>
      <w:r w:rsidRPr="00B1697A">
        <w:rPr>
          <w:rFonts w:ascii="Times New Roman" w:hAnsi="Times New Roman" w:cs="Times New Roman"/>
          <w:sz w:val="28"/>
          <w:szCs w:val="28"/>
        </w:rPr>
        <w:t xml:space="preserve"> обучения, учащиеся демонстрируют следующие результаты: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Личностные: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проявляют эмоциональные реакции при восприятии явлений действительности и искусства (радость, восторг, умиление, негодование, чувство </w:t>
      </w:r>
      <w:r>
        <w:rPr>
          <w:rFonts w:ascii="Times New Roman" w:hAnsi="Times New Roman" w:cs="Times New Roman"/>
          <w:sz w:val="28"/>
          <w:szCs w:val="28"/>
        </w:rPr>
        <w:t>потрясения, пр.), осознавая их;</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оценивают явления действительности и искусства и обосновывают свою оценку;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стремятся участвовать в художественно-творческой деятельности в детском коллективе;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проявляют самостоятельность и личную ответственность за свою деятельность, поступки;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осознанно относятся к своему здоровью, личной безопасности;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lastRenderedPageBreak/>
        <w:t xml:space="preserve">- свободно общаются, взаимодействуют с другими людьми, проявляют активность и инициативу.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Метапредметные: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работают в группе, проявляя уважительное и доброжелательное отношение друг к другу,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формулируют собственное мнение и позицию;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учитывают мнения партнёров, отличные от собственных;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понимают, спокойно воспринимают оценку собственной деятельности со стороны педагога, сверстников, анализируют свою деятельность по предложенным критериям;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принимают цели деятельности, участвуют в совместной формулировке цели деятельности, самостоятельно осуществляют поиск средств её осуществления;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оценивают собственную деятельность по предложенным критериям;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фантазируют, самостоятельно создают новые образы, используя имеющийся опыт;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умеют мыслить образами, ассоциациями.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Предметные: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владеют знаниями о театре как виде искусства;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знают правила техники безопасности при работе с партнером и в сценической конструкции;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знают и выполняют комплексы упражнений речевого, пластического и актёрского тренинга;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умеют элементарно разбирать литературное произведение (смысл изображённых явлений);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умеют произносить скороговорку и стихотворный текст в движении и разных позах, с разными интонациями;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знают 5-10 новых скороговорок, 3-5 стихотворных и прозаических произведений или их отрывки;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lastRenderedPageBreak/>
        <w:t xml:space="preserve">- умеют действовать в предлагаемых обстоятельствах с импровизированным текстом на заданную тему;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xml:space="preserve">- владеют своим телом в достаточной степени для воплощения пластического образа; </w:t>
      </w:r>
    </w:p>
    <w:p w:rsidR="004A181F" w:rsidRPr="00B1697A" w:rsidRDefault="004A181F" w:rsidP="004A181F">
      <w:pPr>
        <w:spacing w:after="0" w:line="360" w:lineRule="auto"/>
        <w:ind w:firstLine="708"/>
        <w:jc w:val="both"/>
        <w:rPr>
          <w:rFonts w:ascii="Times New Roman" w:hAnsi="Times New Roman" w:cs="Times New Roman"/>
          <w:sz w:val="28"/>
          <w:szCs w:val="28"/>
        </w:rPr>
      </w:pPr>
      <w:r w:rsidRPr="00B1697A">
        <w:rPr>
          <w:rFonts w:ascii="Times New Roman" w:hAnsi="Times New Roman" w:cs="Times New Roman"/>
          <w:sz w:val="28"/>
          <w:szCs w:val="28"/>
        </w:rPr>
        <w:t>- умеют преодолевать мышечные и психологические зажимы.</w:t>
      </w:r>
    </w:p>
    <w:p w:rsidR="004A181F" w:rsidRPr="00B1697A" w:rsidRDefault="004A181F" w:rsidP="004A181F">
      <w:pPr>
        <w:spacing w:after="0" w:line="360" w:lineRule="auto"/>
        <w:ind w:firstLine="708"/>
        <w:jc w:val="both"/>
        <w:rPr>
          <w:rFonts w:ascii="Times New Roman" w:eastAsia="Times New Roman" w:hAnsi="Times New Roman" w:cs="Times New Roman"/>
          <w:b/>
          <w:sz w:val="28"/>
          <w:szCs w:val="28"/>
          <w:shd w:val="clear" w:color="auto" w:fill="FFFFFF"/>
          <w:lang w:eastAsia="ru-RU"/>
        </w:rPr>
      </w:pPr>
      <w:r w:rsidRPr="00B1697A">
        <w:rPr>
          <w:rFonts w:ascii="Times New Roman" w:eastAsia="Times New Roman" w:hAnsi="Times New Roman" w:cs="Times New Roman"/>
          <w:b/>
          <w:sz w:val="28"/>
          <w:szCs w:val="28"/>
          <w:shd w:val="clear" w:color="auto" w:fill="FFFFFF"/>
          <w:lang w:eastAsia="ru-RU"/>
        </w:rPr>
        <w:t>Формы подведения итогов реализации программы.</w:t>
      </w:r>
    </w:p>
    <w:p w:rsidR="004A181F" w:rsidRPr="00B1697A" w:rsidRDefault="004A181F" w:rsidP="004A181F">
      <w:pPr>
        <w:spacing w:after="0" w:line="360" w:lineRule="auto"/>
        <w:ind w:firstLine="708"/>
        <w:jc w:val="both"/>
        <w:rPr>
          <w:rFonts w:ascii="Times New Roman" w:eastAsia="Times New Roman" w:hAnsi="Times New Roman" w:cs="Times New Roman"/>
          <w:sz w:val="28"/>
          <w:szCs w:val="28"/>
          <w:shd w:val="clear" w:color="auto" w:fill="FFFFFF"/>
          <w:lang w:eastAsia="ru-RU"/>
        </w:rPr>
      </w:pPr>
      <w:r w:rsidRPr="00B1697A">
        <w:rPr>
          <w:rFonts w:ascii="Times New Roman" w:eastAsia="Times New Roman" w:hAnsi="Times New Roman" w:cs="Times New Roman"/>
          <w:sz w:val="28"/>
          <w:szCs w:val="28"/>
          <w:shd w:val="clear" w:color="auto" w:fill="FFFFFF"/>
          <w:lang w:eastAsia="ru-RU"/>
        </w:rPr>
        <w:t>Для полноценной реализации данной программы используются разные виды контроля:</w:t>
      </w:r>
    </w:p>
    <w:p w:rsidR="004A181F" w:rsidRPr="00B1697A" w:rsidRDefault="004A181F" w:rsidP="004A181F">
      <w:pPr>
        <w:spacing w:after="0" w:line="360" w:lineRule="auto"/>
        <w:jc w:val="both"/>
        <w:rPr>
          <w:rFonts w:ascii="Times New Roman" w:eastAsia="Times New Roman" w:hAnsi="Times New Roman" w:cs="Times New Roman"/>
          <w:sz w:val="28"/>
          <w:szCs w:val="28"/>
          <w:shd w:val="clear" w:color="auto" w:fill="FFFFFF"/>
          <w:lang w:eastAsia="ru-RU"/>
        </w:rPr>
      </w:pPr>
      <w:r w:rsidRPr="00B1697A">
        <w:rPr>
          <w:rFonts w:ascii="Times New Roman" w:eastAsia="Times New Roman" w:hAnsi="Times New Roman" w:cs="Times New Roman"/>
          <w:sz w:val="28"/>
          <w:szCs w:val="28"/>
          <w:shd w:val="clear" w:color="auto" w:fill="FFFFFF"/>
          <w:lang w:eastAsia="ru-RU"/>
        </w:rPr>
        <w:t xml:space="preserve">– текущий – осуществляется посредством наблюдения за деятельностью ребенка в процессе занятий; </w:t>
      </w:r>
    </w:p>
    <w:p w:rsidR="004A181F" w:rsidRPr="00B1697A" w:rsidRDefault="004A181F" w:rsidP="004A181F">
      <w:pPr>
        <w:spacing w:after="0" w:line="360" w:lineRule="auto"/>
        <w:jc w:val="both"/>
        <w:rPr>
          <w:rFonts w:ascii="Times New Roman" w:eastAsia="Times New Roman" w:hAnsi="Times New Roman" w:cs="Times New Roman"/>
          <w:sz w:val="28"/>
          <w:szCs w:val="28"/>
          <w:shd w:val="clear" w:color="auto" w:fill="FFFFFF"/>
          <w:lang w:eastAsia="ru-RU"/>
        </w:rPr>
      </w:pPr>
      <w:r w:rsidRPr="00B1697A">
        <w:rPr>
          <w:rFonts w:ascii="Times New Roman" w:eastAsia="Times New Roman" w:hAnsi="Times New Roman" w:cs="Times New Roman"/>
          <w:sz w:val="28"/>
          <w:szCs w:val="28"/>
          <w:shd w:val="clear" w:color="auto" w:fill="FFFFFF"/>
          <w:lang w:eastAsia="ru-RU"/>
        </w:rPr>
        <w:t>– промежуточный – праздники, конкурсы, показ спектакля;</w:t>
      </w:r>
    </w:p>
    <w:p w:rsidR="004A181F" w:rsidRPr="00B1697A" w:rsidRDefault="004A181F" w:rsidP="004A181F">
      <w:pPr>
        <w:spacing w:after="0" w:line="360" w:lineRule="auto"/>
        <w:jc w:val="both"/>
        <w:rPr>
          <w:rFonts w:ascii="Times New Roman" w:eastAsia="Times New Roman" w:hAnsi="Times New Roman" w:cs="Times New Roman"/>
          <w:sz w:val="28"/>
          <w:szCs w:val="28"/>
          <w:shd w:val="clear" w:color="auto" w:fill="FFFFFF"/>
          <w:lang w:eastAsia="ru-RU"/>
        </w:rPr>
      </w:pPr>
      <w:r w:rsidRPr="00B1697A">
        <w:rPr>
          <w:rFonts w:ascii="Times New Roman" w:eastAsia="Times New Roman" w:hAnsi="Times New Roman" w:cs="Times New Roman"/>
          <w:sz w:val="28"/>
          <w:szCs w:val="28"/>
          <w:shd w:val="clear" w:color="auto" w:fill="FFFFFF"/>
          <w:lang w:eastAsia="ru-RU"/>
        </w:rPr>
        <w:t>– итоговый –</w:t>
      </w:r>
      <w:r>
        <w:rPr>
          <w:rFonts w:ascii="Times New Roman" w:eastAsia="Times New Roman" w:hAnsi="Times New Roman" w:cs="Times New Roman"/>
          <w:sz w:val="28"/>
          <w:szCs w:val="28"/>
          <w:shd w:val="clear" w:color="auto" w:fill="FFFFFF"/>
          <w:lang w:eastAsia="ru-RU"/>
        </w:rPr>
        <w:t>по окончании программы.</w:t>
      </w:r>
    </w:p>
    <w:p w:rsidR="004A181F" w:rsidRDefault="004A181F">
      <w:bookmarkStart w:id="0" w:name="_GoBack"/>
      <w:bookmarkEnd w:id="0"/>
    </w:p>
    <w:sectPr w:rsidR="004A181F" w:rsidSect="00D76A05">
      <w:pgSz w:w="11906" w:h="16838"/>
      <w:pgMar w:top="1134" w:right="1134"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380081"/>
    <w:multiLevelType w:val="hybridMultilevel"/>
    <w:tmpl w:val="8A66D098"/>
    <w:lvl w:ilvl="0" w:tplc="8A36E17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4FC"/>
    <w:rsid w:val="004A181F"/>
    <w:rsid w:val="00605375"/>
    <w:rsid w:val="007A4077"/>
    <w:rsid w:val="007E0E3A"/>
    <w:rsid w:val="009F14FC"/>
    <w:rsid w:val="00AD6631"/>
    <w:rsid w:val="00B01F49"/>
    <w:rsid w:val="00D76A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A5501"/>
  <w15:chartTrackingRefBased/>
  <w15:docId w15:val="{62B75FBD-55F0-4F8A-BC5A-ADF2781A7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181F"/>
    <w:pPr>
      <w:ind w:left="720"/>
      <w:contextualSpacing/>
    </w:pPr>
  </w:style>
  <w:style w:type="paragraph" w:styleId="a4">
    <w:name w:val="No Spacing"/>
    <w:link w:val="a5"/>
    <w:uiPriority w:val="99"/>
    <w:qFormat/>
    <w:rsid w:val="004A181F"/>
    <w:pPr>
      <w:spacing w:after="0" w:line="240" w:lineRule="auto"/>
      <w:ind w:left="291" w:hanging="10"/>
      <w:jc w:val="both"/>
    </w:pPr>
    <w:rPr>
      <w:rFonts w:ascii="Times New Roman" w:eastAsia="Calibri" w:hAnsi="Times New Roman" w:cs="Times New Roman"/>
      <w:color w:val="000000"/>
      <w:lang w:val="en-US" w:eastAsia="ru-RU"/>
    </w:rPr>
  </w:style>
  <w:style w:type="character" w:customStyle="1" w:styleId="a5">
    <w:name w:val="Без интервала Знак"/>
    <w:link w:val="a4"/>
    <w:uiPriority w:val="99"/>
    <w:locked/>
    <w:rsid w:val="004A181F"/>
    <w:rPr>
      <w:rFonts w:ascii="Times New Roman" w:eastAsia="Calibri" w:hAnsi="Times New Roman" w:cs="Times New Roman"/>
      <w:color w:val="00000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2118</Words>
  <Characters>12076</Characters>
  <Application>Microsoft Office Word</Application>
  <DocSecurity>0</DocSecurity>
  <Lines>100</Lines>
  <Paragraphs>28</Paragraphs>
  <ScaleCrop>false</ScaleCrop>
  <Company/>
  <LinksUpToDate>false</LinksUpToDate>
  <CharactersWithSpaces>14166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2021-06-02T07:24:00Z</dcterms:created>
  <dcterms:modified xsi:type="dcterms:W3CDTF">2021-06-02T07:25:00Z</dcterms:modified>
</cp:coreProperties>
</file>